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35" w:rsidRDefault="00676835" w:rsidP="0067683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676835" w:rsidRDefault="00676835" w:rsidP="0067683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676835" w:rsidRDefault="00676835" w:rsidP="00676835">
      <w:pPr>
        <w:ind w:firstLine="708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>разрешения на условно разрешенный вид использования земельных участков  с кадастровыми номерами 29:22:090401:268, 29:22:090401:269, 29:22:090401:270, 29:22:090401:271, 29:22:090401:272, 29</w:t>
      </w:r>
      <w:proofErr w:type="gramEnd"/>
      <w:r>
        <w:rPr>
          <w:sz w:val="28"/>
          <w:szCs w:val="28"/>
        </w:rPr>
        <w:t>:</w:t>
      </w:r>
      <w:proofErr w:type="gramStart"/>
      <w:r>
        <w:rPr>
          <w:sz w:val="28"/>
          <w:szCs w:val="28"/>
        </w:rPr>
        <w:t>22:090401:273, 29:22:090401:274, 29:22:090401:275, 29:22:090401:276, 29:22:090401:277, 29:22:090401:278, 29:22:090401:279, 29:22:090401:280, 29:22:090401:281, 29:22:090401:282, 29:22:090401:283, 29:22:090401:285, 29:22:090401:286, 29:22:090401:287, 29:22:090401:288, 29</w:t>
      </w:r>
      <w:proofErr w:type="gramEnd"/>
      <w:r>
        <w:rPr>
          <w:sz w:val="28"/>
          <w:szCs w:val="28"/>
        </w:rPr>
        <w:t xml:space="preserve">:22:090401:289, 29:22:090401:290, 29:22:090401:292, 29:22:090401:293, 29:22:090401:294, 29:22:090401:295, 29:22:090401:296, 29:22:090401:297, </w:t>
      </w:r>
      <w:proofErr w:type="gramStart"/>
      <w:r>
        <w:rPr>
          <w:sz w:val="28"/>
          <w:szCs w:val="28"/>
        </w:rPr>
        <w:t>расположенных</w:t>
      </w:r>
      <w:proofErr w:type="gramEnd"/>
      <w:r>
        <w:rPr>
          <w:sz w:val="28"/>
          <w:szCs w:val="28"/>
        </w:rPr>
        <w:t xml:space="preserve"> в Цигломенском территориальном округе г.Архангельска по ул. </w:t>
      </w:r>
      <w:proofErr w:type="spellStart"/>
      <w:r>
        <w:rPr>
          <w:sz w:val="28"/>
          <w:szCs w:val="28"/>
        </w:rPr>
        <w:t>Комбинатовской</w:t>
      </w:r>
      <w:proofErr w:type="spellEnd"/>
      <w:r>
        <w:rPr>
          <w:sz w:val="28"/>
          <w:szCs w:val="28"/>
        </w:rPr>
        <w:t>:</w:t>
      </w:r>
    </w:p>
    <w:p w:rsidR="00676835" w:rsidRDefault="00676835" w:rsidP="00676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"для индивидуального жилищного строительства: размещение индивидуального жилого дома (дом, пригодный для постоянного проживания, высотой не выше трёх надземных этажей); размещение индивидуальных гаражей и подсобных сооружений". </w:t>
      </w:r>
    </w:p>
    <w:p w:rsidR="00676835" w:rsidRDefault="00676835" w:rsidP="00676835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"8" июля 2019 года по "19" июля 2019 года. </w:t>
      </w:r>
    </w:p>
    <w:p w:rsidR="00676835" w:rsidRDefault="00676835" w:rsidP="0067683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земельных участков, расположенных в Цигломенском территориальном округе  г.Архангельска по ул. </w:t>
      </w:r>
      <w:proofErr w:type="spellStart"/>
      <w:r>
        <w:rPr>
          <w:sz w:val="28"/>
          <w:szCs w:val="28"/>
        </w:rPr>
        <w:t>Комбинатовской</w:t>
      </w:r>
      <w:proofErr w:type="spellEnd"/>
      <w:r>
        <w:rPr>
          <w:sz w:val="28"/>
          <w:szCs w:val="28"/>
        </w:rPr>
        <w:t xml:space="preserve">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9660" w:type="dxa"/>
        <w:tblInd w:w="108" w:type="dxa"/>
        <w:tblLook w:val="04A0" w:firstRow="1" w:lastRow="0" w:firstColumn="1" w:lastColumn="0" w:noHBand="0" w:noVBand="1"/>
      </w:tblPr>
      <w:tblGrid>
        <w:gridCol w:w="571"/>
        <w:gridCol w:w="9089"/>
      </w:tblGrid>
      <w:tr w:rsidR="00676835">
        <w:trPr>
          <w:trHeight w:val="305"/>
        </w:trPr>
        <w:tc>
          <w:tcPr>
            <w:tcW w:w="571" w:type="dxa"/>
            <w:hideMark/>
          </w:tcPr>
          <w:p w:rsidR="00676835" w:rsidRDefault="00676835">
            <w:pPr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089" w:type="dxa"/>
            <w:hideMark/>
          </w:tcPr>
          <w:p w:rsidR="00676835" w:rsidRDefault="00676835">
            <w:pPr>
              <w:ind w:left="-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земельных участков,</w:t>
            </w:r>
          </w:p>
        </w:tc>
      </w:tr>
    </w:tbl>
    <w:p w:rsidR="00676835" w:rsidRDefault="00676835" w:rsidP="00676835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676835" w:rsidRDefault="00676835" w:rsidP="00676835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676835" w:rsidRDefault="00676835" w:rsidP="0067683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676835" w:rsidRDefault="00676835" w:rsidP="0067683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"8" июля 2019 года по "19" июля 2019 года (с понедельника по пятницу, рабочие дни). </w:t>
      </w:r>
    </w:p>
    <w:p w:rsidR="00676835" w:rsidRDefault="00676835" w:rsidP="00676835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676835" w:rsidRDefault="00676835" w:rsidP="0067683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2543"/>
        <w:gridCol w:w="4677"/>
      </w:tblGrid>
      <w:tr w:rsidR="00676835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35" w:rsidRDefault="0067683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35" w:rsidRDefault="0067683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35" w:rsidRDefault="00676835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35" w:rsidRDefault="00676835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676835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35" w:rsidRDefault="0067683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35" w:rsidRDefault="0067683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. 508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35" w:rsidRDefault="0067683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 июля 2019 года</w:t>
            </w:r>
          </w:p>
          <w:p w:rsidR="00676835" w:rsidRDefault="0067683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16 июля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35" w:rsidRDefault="00676835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</w:tc>
      </w:tr>
      <w:tr w:rsidR="00676835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35" w:rsidRDefault="0067683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Юницына АН.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35" w:rsidRDefault="0067683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35" w:rsidRDefault="0067683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 июля  2019 года</w:t>
            </w:r>
          </w:p>
          <w:p w:rsidR="00676835" w:rsidRDefault="00676835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17 июля 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35" w:rsidRDefault="00676835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</w:tbl>
    <w:p w:rsidR="00676835" w:rsidRDefault="00676835" w:rsidP="00676835">
      <w:pPr>
        <w:ind w:firstLine="709"/>
        <w:jc w:val="both"/>
        <w:rPr>
          <w:rFonts w:eastAsia="Calibri"/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676835" w:rsidRDefault="00676835" w:rsidP="0067683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hyperlink r:id="rId5" w:history="1">
        <w:r>
          <w:rPr>
            <w:rStyle w:val="a3"/>
            <w:bCs/>
            <w:color w:val="auto"/>
            <w:sz w:val="28"/>
            <w:szCs w:val="28"/>
            <w:lang w:val="en-US"/>
          </w:rPr>
          <w:t>architect</w:t>
        </w:r>
        <w:r>
          <w:rPr>
            <w:rStyle w:val="a3"/>
            <w:bCs/>
            <w:color w:val="auto"/>
            <w:sz w:val="28"/>
            <w:szCs w:val="28"/>
          </w:rPr>
          <w:t>@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arhcity</w:t>
        </w:r>
        <w:proofErr w:type="spellEnd"/>
        <w:r>
          <w:rPr>
            <w:rStyle w:val="a3"/>
            <w:bCs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.</w:t>
      </w:r>
    </w:p>
    <w:p w:rsidR="00676835" w:rsidRDefault="00676835" w:rsidP="0067683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676835" w:rsidRDefault="00676835" w:rsidP="0067683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676835" w:rsidRDefault="00676835" w:rsidP="00676835">
      <w:pPr>
        <w:ind w:firstLine="709"/>
        <w:jc w:val="both"/>
        <w:rPr>
          <w:bCs/>
          <w:sz w:val="28"/>
          <w:szCs w:val="28"/>
        </w:rPr>
      </w:pPr>
    </w:p>
    <w:p w:rsidR="00676835" w:rsidRDefault="00676835" w:rsidP="0067683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676835" w:rsidRDefault="00676835" w:rsidP="0067683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676835" w:rsidRDefault="00676835" w:rsidP="0067683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676835" w:rsidRDefault="00676835" w:rsidP="00676835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6" w:history="1">
        <w:r>
          <w:rPr>
            <w:rStyle w:val="a3"/>
            <w:bCs/>
            <w:color w:val="auto"/>
            <w:sz w:val="28"/>
            <w:szCs w:val="28"/>
          </w:rPr>
          <w:t>http://www.arhcity.ru/?page=2418/0</w:t>
        </w:r>
      </w:hyperlink>
      <w:r>
        <w:rPr>
          <w:rStyle w:val="a3"/>
          <w:bCs/>
          <w:color w:val="auto"/>
          <w:sz w:val="28"/>
          <w:szCs w:val="28"/>
        </w:rPr>
        <w:t>.</w:t>
      </w:r>
    </w:p>
    <w:p w:rsidR="004802AE" w:rsidRDefault="004802AE" w:rsidP="00676835"/>
    <w:sectPr w:rsidR="004802AE" w:rsidSect="00676835">
      <w:pgSz w:w="11906" w:h="16838"/>
      <w:pgMar w:top="709" w:right="567" w:bottom="709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57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47657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6835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768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768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hcity.ru/?page=2418/0" TargetMode="External"/><Relationship Id="rId5" Type="http://schemas.openxmlformats.org/officeDocument/2006/relationships/hyperlink" Target="mailto:architect@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2019-06-21T07:23:00Z</dcterms:created>
  <dcterms:modified xsi:type="dcterms:W3CDTF">2019-06-21T07:23:00Z</dcterms:modified>
</cp:coreProperties>
</file>